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9E" w:rsidRPr="00F068DC" w:rsidRDefault="005C269E" w:rsidP="001E128F">
      <w:pPr>
        <w:shd w:val="clear" w:color="auto" w:fill="FFFFFF" w:themeFill="background1"/>
        <w:spacing w:after="0" w:line="360" w:lineRule="auto"/>
        <w:jc w:val="right"/>
        <w:rPr>
          <w:rStyle w:val="a6"/>
          <w:sz w:val="144"/>
          <w:szCs w:val="144"/>
          <w:vertAlign w:val="subscript"/>
        </w:rPr>
      </w:pPr>
      <w:r w:rsidRPr="00F068DC">
        <w:rPr>
          <w:rFonts w:asciiTheme="majorHAnsi" w:eastAsiaTheme="majorEastAsia" w:hAnsiTheme="majorHAnsi" w:cstheme="majorBidi"/>
          <w:i/>
          <w:iCs/>
          <w:noProof/>
          <w:spacing w:val="15"/>
          <w:sz w:val="144"/>
          <w:szCs w:val="144"/>
          <w:vertAlign w:val="subscript"/>
          <w:lang w:eastAsia="ru-RU"/>
        </w:rPr>
        <w:drawing>
          <wp:anchor distT="0" distB="0" distL="114300" distR="114300" simplePos="0" relativeHeight="251658240" behindDoc="0" locked="0" layoutInCell="1" allowOverlap="1" wp14:anchorId="54B97715" wp14:editId="6A1A4A5A">
            <wp:simplePos x="0" y="0"/>
            <wp:positionH relativeFrom="column">
              <wp:posOffset>-380365</wp:posOffset>
            </wp:positionH>
            <wp:positionV relativeFrom="paragraph">
              <wp:posOffset>-146050</wp:posOffset>
            </wp:positionV>
            <wp:extent cx="1977390" cy="1945640"/>
            <wp:effectExtent l="0" t="0" r="80010" b="16510"/>
            <wp:wrapSquare wrapText="bothSides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71C">
        <w:rPr>
          <w:rStyle w:val="a6"/>
          <w:color w:val="auto"/>
          <w:sz w:val="32"/>
          <w:szCs w:val="32"/>
          <w:vertAlign w:val="subscript"/>
        </w:rPr>
        <w:t>№ 11</w:t>
      </w:r>
      <w:r w:rsidRPr="00F068DC">
        <w:rPr>
          <w:rStyle w:val="a6"/>
          <w:color w:val="auto"/>
          <w:sz w:val="32"/>
          <w:szCs w:val="32"/>
          <w:vertAlign w:val="subscript"/>
        </w:rPr>
        <w:t>,</w:t>
      </w:r>
      <w:r w:rsidR="0015771C">
        <w:rPr>
          <w:rStyle w:val="a6"/>
          <w:color w:val="auto"/>
          <w:sz w:val="32"/>
          <w:szCs w:val="32"/>
          <w:vertAlign w:val="subscript"/>
        </w:rPr>
        <w:t xml:space="preserve"> </w:t>
      </w:r>
      <w:r w:rsidRPr="00F068DC">
        <w:rPr>
          <w:rStyle w:val="a6"/>
          <w:color w:val="auto"/>
          <w:sz w:val="32"/>
          <w:szCs w:val="32"/>
          <w:vertAlign w:val="subscript"/>
        </w:rPr>
        <w:t>Октябрь 2020г</w:t>
      </w:r>
      <w:r w:rsidRPr="00F068DC">
        <w:rPr>
          <w:rStyle w:val="a6"/>
          <w:sz w:val="32"/>
          <w:szCs w:val="32"/>
          <w:vertAlign w:val="subscript"/>
        </w:rPr>
        <w:t xml:space="preserve">. </w:t>
      </w:r>
      <w:r w:rsidRPr="00F068DC">
        <w:rPr>
          <w:rStyle w:val="a6"/>
          <w:sz w:val="144"/>
          <w:szCs w:val="144"/>
          <w:vertAlign w:val="subscript"/>
        </w:rPr>
        <w:t xml:space="preserve">  </w:t>
      </w:r>
    </w:p>
    <w:p w:rsidR="00F068DC" w:rsidRPr="000B06CE" w:rsidRDefault="00096848" w:rsidP="001E128F">
      <w:pPr>
        <w:shd w:val="clear" w:color="auto" w:fill="FFFFFF" w:themeFill="background1"/>
        <w:spacing w:after="0" w:line="240" w:lineRule="auto"/>
        <w:rPr>
          <w:rStyle w:val="a6"/>
          <w:b/>
          <w:sz w:val="40"/>
          <w:szCs w:val="40"/>
          <w:vertAlign w:val="subscript"/>
        </w:rPr>
      </w:pPr>
      <w:r>
        <w:rPr>
          <w:rStyle w:val="a6"/>
          <w:sz w:val="144"/>
          <w:szCs w:val="144"/>
        </w:rPr>
        <w:t xml:space="preserve"> </w:t>
      </w:r>
      <w:r w:rsidR="00F068DC" w:rsidRPr="000B06CE">
        <w:rPr>
          <w:rStyle w:val="a6"/>
          <w:b/>
          <w:sz w:val="144"/>
          <w:szCs w:val="144"/>
        </w:rPr>
        <w:t>Б</w:t>
      </w:r>
      <w:r>
        <w:rPr>
          <w:rStyle w:val="a6"/>
          <w:b/>
          <w:sz w:val="144"/>
          <w:szCs w:val="144"/>
        </w:rPr>
        <w:t>ольшая</w:t>
      </w:r>
      <w:r w:rsidRPr="00096848">
        <w:rPr>
          <w:rStyle w:val="a6"/>
          <w:b/>
          <w:sz w:val="144"/>
          <w:szCs w:val="144"/>
        </w:rPr>
        <w:t xml:space="preserve"> </w:t>
      </w:r>
      <w:r>
        <w:rPr>
          <w:rStyle w:val="a6"/>
          <w:b/>
          <w:sz w:val="144"/>
          <w:szCs w:val="144"/>
        </w:rPr>
        <w:t>перемен</w:t>
      </w:r>
      <w:r w:rsidR="005C269E" w:rsidRPr="000B06CE">
        <w:rPr>
          <w:rStyle w:val="a6"/>
          <w:b/>
          <w:sz w:val="144"/>
          <w:szCs w:val="144"/>
        </w:rPr>
        <w:t>а</w:t>
      </w:r>
    </w:p>
    <w:p w:rsidR="00F068DC" w:rsidRDefault="000B06CE" w:rsidP="001E128F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</w:pPr>
      <w:r w:rsidRPr="00A65E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B1717" wp14:editId="1CE1C3E5">
                <wp:simplePos x="0" y="0"/>
                <wp:positionH relativeFrom="margin">
                  <wp:posOffset>27940</wp:posOffset>
                </wp:positionH>
                <wp:positionV relativeFrom="paragraph">
                  <wp:posOffset>449742</wp:posOffset>
                </wp:positionV>
                <wp:extent cx="6145530" cy="1286510"/>
                <wp:effectExtent l="0" t="0" r="0" b="889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530" cy="128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06CE" w:rsidRPr="000B06CE" w:rsidRDefault="000B06CE" w:rsidP="000B06CE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06CE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Меценатство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.2pt;margin-top:35.4pt;width:483.9pt;height:10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" filled="f" stroked="f">
                <v:textbox>
                  <w:txbxContent>
                    <w:p w:rsidR="000B06CE" w:rsidRPr="000B06CE" w:rsidRDefault="000B06CE" w:rsidP="000B06CE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06CE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Меценатство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8DC" w:rsidRPr="00A65ECF">
        <w:rPr>
          <w:rStyle w:val="a6"/>
          <w:color w:val="auto"/>
          <w:sz w:val="36"/>
          <w:szCs w:val="36"/>
          <w:vertAlign w:val="subscript"/>
        </w:rPr>
        <w:t>Школьная учебно-познавательная газ</w:t>
      </w:r>
      <w:r w:rsidR="00096848" w:rsidRPr="00A65ECF">
        <w:rPr>
          <w:rStyle w:val="a6"/>
          <w:color w:val="auto"/>
          <w:sz w:val="36"/>
          <w:szCs w:val="36"/>
          <w:vertAlign w:val="subscript"/>
        </w:rPr>
        <w:t>е</w:t>
      </w:r>
      <w:r w:rsidR="00F068DC" w:rsidRPr="00A65ECF">
        <w:rPr>
          <w:rStyle w:val="a6"/>
          <w:color w:val="auto"/>
          <w:sz w:val="36"/>
          <w:szCs w:val="36"/>
          <w:vertAlign w:val="subscript"/>
        </w:rPr>
        <w:t>та</w:t>
      </w:r>
      <w:r w:rsidR="00F068DC" w:rsidRPr="00F068DC">
        <w:rPr>
          <w:rStyle w:val="a6"/>
          <w:color w:val="auto"/>
          <w:sz w:val="36"/>
          <w:szCs w:val="36"/>
          <w:vertAlign w:val="subscript"/>
        </w:rPr>
        <w:t xml:space="preserve"> </w:t>
      </w:r>
      <w:r w:rsidR="005C269E" w:rsidRPr="00F068DC">
        <w:rPr>
          <w:sz w:val="36"/>
          <w:szCs w:val="36"/>
        </w:rPr>
        <w:br w:type="textWrapping" w:clear="all"/>
      </w:r>
      <w:r w:rsidR="00F068DC" w:rsidRPr="0015771C">
        <w:rPr>
          <w:b/>
          <w:sz w:val="24"/>
          <w:szCs w:val="24"/>
        </w:rPr>
        <w:t>-----------------------------------------------------------------------------------------------------------------------------------</w:t>
      </w:r>
    </w:p>
    <w:p w:rsidR="000B06CE" w:rsidRDefault="000B06CE" w:rsidP="001E128F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</w:pPr>
    </w:p>
    <w:p w:rsidR="000B06CE" w:rsidRDefault="000B06CE" w:rsidP="001E128F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</w:pPr>
    </w:p>
    <w:p w:rsidR="000B06CE" w:rsidRDefault="000B06CE" w:rsidP="001E128F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</w:pPr>
    </w:p>
    <w:p w:rsidR="000B06CE" w:rsidRDefault="004D3F9D" w:rsidP="001E128F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0DC6954" wp14:editId="22C16CAC">
            <wp:simplePos x="0" y="0"/>
            <wp:positionH relativeFrom="margin">
              <wp:posOffset>4043045</wp:posOffset>
            </wp:positionH>
            <wp:positionV relativeFrom="margin">
              <wp:posOffset>4117340</wp:posOffset>
            </wp:positionV>
            <wp:extent cx="1962785" cy="1658620"/>
            <wp:effectExtent l="0" t="0" r="0" b="0"/>
            <wp:wrapSquare wrapText="bothSides"/>
            <wp:docPr id="4" name="Рисунок 4" descr="http://islamdag.ru/sites/default/files/img/news/2015/mecena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islamdag.ru/sites/default/files/img/news/2015/mecenat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2" r="17668" b="19141"/>
                    <a:stretch/>
                  </pic:blipFill>
                  <pic:spPr bwMode="auto">
                    <a:xfrm>
                      <a:off x="0" y="0"/>
                      <a:ext cx="196278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6B83" w:rsidRDefault="00136B83" w:rsidP="001E128F">
      <w:pPr>
        <w:shd w:val="clear" w:color="auto" w:fill="FFFFFF" w:themeFill="background1"/>
        <w:spacing w:after="0" w:line="360" w:lineRule="auto"/>
        <w:jc w:val="right"/>
        <w:rPr>
          <w:sz w:val="24"/>
          <w:szCs w:val="24"/>
        </w:rPr>
        <w:sectPr w:rsidR="00136B83" w:rsidSect="00096848">
          <w:footerReference w:type="default" r:id="rId15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space="708"/>
          <w:docGrid w:linePitch="360"/>
        </w:sectPr>
      </w:pPr>
    </w:p>
    <w:p w:rsidR="00136B83" w:rsidRDefault="00136B83" w:rsidP="001E128F">
      <w:pPr>
        <w:spacing w:after="0" w:line="360" w:lineRule="auto"/>
        <w:textAlignment w:val="baseline"/>
        <w:outlineLvl w:val="1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136B8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 xml:space="preserve">Меценатство - это благородство </w:t>
      </w:r>
      <w:proofErr w:type="gramStart"/>
      <w:r w:rsidRPr="00136B8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во</w:t>
      </w:r>
      <w:proofErr w:type="gramEnd"/>
      <w:r w:rsidRPr="00136B8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плоти.</w:t>
      </w:r>
      <w:r w:rsidRPr="00136B83">
        <w:rPr>
          <w:b/>
          <w:color w:val="002060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Pr="00136B8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(</w:t>
      </w:r>
      <w:hyperlink r:id="rId16" w:history="1">
        <w:r w:rsidRPr="00136B83">
          <w:rPr>
            <w:rStyle w:val="aa"/>
            <w:rFonts w:ascii="Times New Roman" w:hAnsi="Times New Roman" w:cs="Times New Roman"/>
            <w:b/>
            <w:color w:val="002060"/>
            <w:sz w:val="28"/>
            <w:szCs w:val="28"/>
            <w:u w:val="none"/>
            <w:shd w:val="clear" w:color="auto" w:fill="FFFFFF"/>
          </w:rPr>
          <w:t xml:space="preserve">Вячеслав </w:t>
        </w:r>
        <w:proofErr w:type="spellStart"/>
        <w:r w:rsidRPr="00136B83">
          <w:rPr>
            <w:rStyle w:val="aa"/>
            <w:rFonts w:ascii="Times New Roman" w:hAnsi="Times New Roman" w:cs="Times New Roman"/>
            <w:b/>
            <w:color w:val="002060"/>
            <w:sz w:val="28"/>
            <w:szCs w:val="28"/>
            <w:u w:val="none"/>
            <w:shd w:val="clear" w:color="auto" w:fill="FFFFFF"/>
          </w:rPr>
          <w:t>Сергеечев</w:t>
        </w:r>
        <w:proofErr w:type="spellEnd"/>
      </w:hyperlink>
      <w:r w:rsidRPr="00136B83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)</w:t>
      </w:r>
    </w:p>
    <w:p w:rsidR="00096848" w:rsidRPr="00096848" w:rsidRDefault="00096848" w:rsidP="001E128F">
      <w:pPr>
        <w:spacing w:after="0" w:line="360" w:lineRule="auto"/>
        <w:textAlignment w:val="baseline"/>
        <w:outlineLvl w:val="1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136B83" w:rsidRDefault="00B858DE" w:rsidP="00A65ECF">
      <w:pPr>
        <w:pBdr>
          <w:bottom w:val="single" w:sz="4" w:space="1" w:color="auto"/>
          <w:right w:val="single" w:sz="4" w:space="4" w:color="auto"/>
        </w:pBd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Читайте в этом вы</w:t>
      </w:r>
      <w:bookmarkStart w:id="0" w:name="_GoBack"/>
      <w:bookmarkEnd w:id="0"/>
      <w:r w:rsidR="00136B8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пуске:</w:t>
      </w:r>
    </w:p>
    <w:p w:rsidR="00136B83" w:rsidRPr="00136B83" w:rsidRDefault="00136B83" w:rsidP="00A65ECF">
      <w:pPr>
        <w:pStyle w:val="af"/>
        <w:numPr>
          <w:ilvl w:val="0"/>
          <w:numId w:val="4"/>
        </w:numPr>
        <w:pBdr>
          <w:bottom w:val="single" w:sz="4" w:space="1" w:color="auto"/>
          <w:right w:val="single" w:sz="4" w:space="4" w:color="auto"/>
        </w:pBd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6B8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Развитие меценатства в России (2 стр.)</w:t>
      </w:r>
    </w:p>
    <w:p w:rsidR="00136B83" w:rsidRDefault="00136B83" w:rsidP="00A65ECF">
      <w:pPr>
        <w:pStyle w:val="af"/>
        <w:numPr>
          <w:ilvl w:val="0"/>
          <w:numId w:val="4"/>
        </w:numPr>
        <w:pBdr>
          <w:bottom w:val="single" w:sz="4" w:space="1" w:color="auto"/>
          <w:right w:val="single" w:sz="4" w:space="4" w:color="auto"/>
        </w:pBd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6B8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Знаменитые меценаты России (3 стр.) </w:t>
      </w:r>
    </w:p>
    <w:p w:rsidR="00136B83" w:rsidRPr="00096848" w:rsidRDefault="00136B83" w:rsidP="00A65ECF">
      <w:pPr>
        <w:pStyle w:val="af"/>
        <w:numPr>
          <w:ilvl w:val="0"/>
          <w:numId w:val="4"/>
        </w:numPr>
        <w:pBdr>
          <w:bottom w:val="single" w:sz="4" w:space="1" w:color="auto"/>
          <w:right w:val="single" w:sz="4" w:space="4" w:color="auto"/>
        </w:pBd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6B83">
        <w:rPr>
          <w:rFonts w:ascii="Times New Roman" w:eastAsia="Times New Roman" w:hAnsi="Times New Roman" w:cs="Times New Roman"/>
          <w:sz w:val="28"/>
          <w:szCs w:val="36"/>
          <w:lang w:eastAsia="ru-RU"/>
        </w:rPr>
        <w:t>Возрождение меценатства в России</w:t>
      </w:r>
      <w:r w:rsidR="00A65ECF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r w:rsidR="004D3F9D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  </w:t>
      </w:r>
      <w:r w:rsidR="00A65ECF">
        <w:rPr>
          <w:rFonts w:ascii="Times New Roman" w:eastAsia="Times New Roman" w:hAnsi="Times New Roman" w:cs="Times New Roman"/>
          <w:sz w:val="28"/>
          <w:szCs w:val="36"/>
          <w:lang w:eastAsia="ru-RU"/>
        </w:rPr>
        <w:t>(4</w:t>
      </w: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стр.)</w:t>
      </w:r>
    </w:p>
    <w:p w:rsidR="00096848" w:rsidRPr="00096848" w:rsidRDefault="00096848" w:rsidP="00A65ECF">
      <w:pPr>
        <w:pStyle w:val="af"/>
        <w:numPr>
          <w:ilvl w:val="0"/>
          <w:numId w:val="4"/>
        </w:numPr>
        <w:pBdr>
          <w:bottom w:val="single" w:sz="4" w:space="1" w:color="auto"/>
          <w:right w:val="single" w:sz="4" w:space="4" w:color="auto"/>
        </w:pBd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Татарская национальная благотворительность</w:t>
      </w:r>
      <w:r w:rsidR="004D3F9D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(</w:t>
      </w:r>
      <w:r w:rsidR="00A65ECF">
        <w:rPr>
          <w:rFonts w:ascii="Times New Roman" w:eastAsia="Times New Roman" w:hAnsi="Times New Roman" w:cs="Times New Roman"/>
          <w:sz w:val="28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стр.)</w:t>
      </w:r>
    </w:p>
    <w:p w:rsidR="0015771C" w:rsidRDefault="00325F31" w:rsidP="001E128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Меценатство</w:t>
      </w:r>
      <w:r w:rsidR="0033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поддержка и поощрение,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оказываемые отдельными лицами или фондами деятелям и учреждениям искусства, </w:t>
      </w:r>
    </w:p>
    <w:p w:rsidR="00136B83" w:rsidRDefault="00325F31" w:rsidP="004D3F9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на</w:t>
      </w:r>
      <w:r w:rsidR="004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уки и образования.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5F31" w:rsidRDefault="00325F31" w:rsidP="001E128F">
      <w:pPr>
        <w:spacing w:after="0" w:line="360" w:lineRule="auto"/>
        <w:ind w:right="-4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известные богатые люди занимаются оказанием помощи, поддерживая творческих людей.</w:t>
      </w:r>
      <w:r w:rsidR="0015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меценаты оказывали огромн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влияние на российскую науку,</w:t>
      </w:r>
      <w:r w:rsidR="004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писателей, поэтов, живописцев. Многие таланты были раскрыты, а имена гениев вошли в историю только благодаря п</w:t>
      </w:r>
      <w:r w:rsidR="004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оддержке далеких от творчества,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понимающих его важность людей.</w:t>
      </w:r>
    </w:p>
    <w:p w:rsidR="00136B83" w:rsidRDefault="00136B83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  <w:sectPr w:rsidR="00136B83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num="3" w:space="353"/>
          <w:docGrid w:linePitch="360"/>
        </w:sectPr>
      </w:pPr>
    </w:p>
    <w:p w:rsidR="000B06CE" w:rsidRDefault="004D3F9D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2DB92" wp14:editId="3B5E69CC">
                <wp:simplePos x="0" y="0"/>
                <wp:positionH relativeFrom="margin">
                  <wp:posOffset>90805</wp:posOffset>
                </wp:positionH>
                <wp:positionV relativeFrom="paragraph">
                  <wp:posOffset>-389093</wp:posOffset>
                </wp:positionV>
                <wp:extent cx="6060440" cy="1286510"/>
                <wp:effectExtent l="0" t="0" r="0" b="889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440" cy="128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5F31" w:rsidRPr="00325F31" w:rsidRDefault="00325F31" w:rsidP="00325F31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5F3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t>Развитие меценатства в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7.15pt;margin-top:-30.65pt;width:477.2pt;height:101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" filled="f" stroked="f">
                <v:textbox>
                  <w:txbxContent>
                    <w:p w:rsidR="00325F31" w:rsidRPr="00325F31" w:rsidRDefault="00325F31" w:rsidP="00325F31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5F3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lang w:eastAsia="ru-RU"/>
                        </w:rPr>
                        <w:t>Развитие меценатства в России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5F31" w:rsidRDefault="00325F31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</w:p>
    <w:p w:rsidR="00325F31" w:rsidRDefault="00685B84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69F9162" wp14:editId="52991625">
            <wp:simplePos x="0" y="0"/>
            <wp:positionH relativeFrom="margin">
              <wp:posOffset>2969260</wp:posOffset>
            </wp:positionH>
            <wp:positionV relativeFrom="margin">
              <wp:posOffset>819785</wp:posOffset>
            </wp:positionV>
            <wp:extent cx="3168015" cy="1779270"/>
            <wp:effectExtent l="0" t="0" r="0" b="0"/>
            <wp:wrapSquare wrapText="bothSides"/>
            <wp:docPr id="15" name="Рисунок 15" descr="https://rb7.ru/system/images/image_links/599936/E57A5B9877EF2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b7.ru/system/images/image_links/599936/E57A5B9877EF2DA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5F31" w:rsidRDefault="00325F31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  <w:sectPr w:rsidR="00325F31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space="708"/>
          <w:docGrid w:linePitch="360"/>
        </w:sectPr>
      </w:pPr>
    </w:p>
    <w:p w:rsidR="00325F31" w:rsidRDefault="00325F31" w:rsidP="001E128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протяжении столетий были известны многие богатые, знатные люди, уделявшие внимание, спонсировавшие развитие этих сторон общества.</w:t>
      </w:r>
      <w:r w:rsidR="00685B84" w:rsidRPr="00685B84">
        <w:rPr>
          <w:noProof/>
          <w:lang w:eastAsia="ru-RU"/>
        </w:rPr>
        <w:t xml:space="preserve"> </w:t>
      </w:r>
    </w:p>
    <w:p w:rsidR="0032456A" w:rsidRDefault="00325F31" w:rsidP="001E128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4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Князь Владимир,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крестивший Русь, был первым князем, который стремился придать благотворительности организованный характер, отдавая на эти цели монастырям десятую часть княжеских доходов.</w:t>
      </w:r>
    </w:p>
    <w:p w:rsidR="0032456A" w:rsidRDefault="0032456A" w:rsidP="001E128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FC75F9" wp14:editId="63469A6F">
            <wp:extent cx="1979930" cy="1296274"/>
            <wp:effectExtent l="0" t="0" r="1270" b="0"/>
            <wp:docPr id="8" name="Рисунок 8" descr="http://simblago.com/uploads/posts/2019-07/1563893838_kresc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simblago.com/uploads/posts/2019-07/1563893838_krescheni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9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89" w:rsidRDefault="00325F31" w:rsidP="001E128F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на Стоглавом соборе 1551 года </w:t>
      </w:r>
      <w:r w:rsidRPr="008464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Иван IV </w:t>
      </w: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 о необходимости строить в каждом городе богадельни и больницы. </w:t>
      </w:r>
      <w:r w:rsidR="00A12486">
        <w:rPr>
          <w:noProof/>
          <w:lang w:eastAsia="ru-RU"/>
        </w:rPr>
        <w:drawing>
          <wp:inline distT="0" distB="0" distL="0" distR="0" wp14:anchorId="3CAED8D9" wp14:editId="1AC1CD28">
            <wp:extent cx="1979930" cy="1284749"/>
            <wp:effectExtent l="0" t="0" r="1270" b="0"/>
            <wp:docPr id="9" name="Рисунок 9" descr="https://sources.ruzhany.info/images17/KRESY_1925_12_Page_1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sources.ruzhany.info/images17/KRESY_1925_12_Page_15_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8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царе </w:t>
      </w:r>
      <w:r w:rsidRPr="008464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Алексее Михайловиче </w:t>
      </w: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созданы специальные приказы, занимавшиеся общественным призрением </w:t>
      </w:r>
      <w:proofErr w:type="gramStart"/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неимущих</w:t>
      </w:r>
      <w:proofErr w:type="gramEnd"/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F31" w:rsidRPr="00325F31" w:rsidRDefault="00C81089" w:rsidP="001E128F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E84695" wp14:editId="44E88DCE">
            <wp:extent cx="1979930" cy="1209562"/>
            <wp:effectExtent l="0" t="0" r="1270" b="0"/>
            <wp:docPr id="7" name="Рисунок 7" descr="https://img-fotki.yandex.ru/get/17911/97833783.17f6/0_1f48fa_aa33f111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img-fotki.yandex.ru/get/17911/97833783.17f6/0_1f48fa_aa33f111_ori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F31"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эпоху </w:t>
      </w:r>
      <w:r w:rsidR="00325F31" w:rsidRPr="008464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Екатерины II</w:t>
      </w:r>
      <w:r w:rsidR="00325F31"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приказы общественного призрения были созданы в 40 из 55 губерний.</w:t>
      </w:r>
    </w:p>
    <w:p w:rsidR="00325F31" w:rsidRDefault="00325F31" w:rsidP="001E12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Императрица </w:t>
      </w:r>
      <w:r w:rsidRPr="008464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Мария Федоровна, </w:t>
      </w: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супруга императора </w:t>
      </w:r>
      <w:r w:rsidRPr="008464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Павла I,</w:t>
      </w:r>
      <w:r w:rsidRPr="0032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тридцати лет руководившая благотворительностью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социальными учреждениями в России, проявила на этом поприще больш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организаторские способности.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Образцами благотворительных учреждений </w:t>
      </w:r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18 – начало 19 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Голицинская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Шереметевский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дом, Мариинская больница и другие</w:t>
      </w:r>
    </w:p>
    <w:p w:rsidR="0032456A" w:rsidRDefault="0032456A" w:rsidP="001E12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908DAF" wp14:editId="7D983B7A">
            <wp:extent cx="1866900" cy="1264570"/>
            <wp:effectExtent l="0" t="0" r="0" b="0"/>
            <wp:docPr id="10" name="Рисунок 10" descr="https://pastvu.com/_p/a/d/4/2/d4299ad3a94644a3a90fed56315937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pastvu.com/_p/a/d/4/2/d4299ad3a94644a3a90fed563159375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03" cy="126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31" w:rsidRDefault="00325F31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  <w:sectPr w:rsidR="00325F31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num="3" w:space="354"/>
          <w:docGrid w:linePitch="360"/>
        </w:sectPr>
      </w:pPr>
    </w:p>
    <w:p w:rsidR="00325F31" w:rsidRDefault="00685B84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847EB2" wp14:editId="2FFD229F">
                <wp:simplePos x="0" y="0"/>
                <wp:positionH relativeFrom="margin">
                  <wp:posOffset>229073</wp:posOffset>
                </wp:positionH>
                <wp:positionV relativeFrom="paragraph">
                  <wp:posOffset>-285750</wp:posOffset>
                </wp:positionV>
                <wp:extent cx="5847715" cy="9779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B7D72" w:rsidRPr="00DB7D72" w:rsidRDefault="00DB7D72" w:rsidP="00DB7D72">
                            <w:pPr>
                              <w:shd w:val="clear" w:color="auto" w:fill="FFFFFF" w:themeFill="background1"/>
                              <w:spacing w:after="0" w:line="240" w:lineRule="auto"/>
                              <w:ind w:left="-851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B7D72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t>Знаменитые меценаты России.</w:t>
                            </w:r>
                          </w:p>
                          <w:p w:rsidR="00DB7D72" w:rsidRPr="00DB7D72" w:rsidRDefault="00DB7D72" w:rsidP="00DB7D7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u w:val="single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18.05pt;margin-top:-22.5pt;width:460.45pt;height:7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" filled="f" stroked="f">
                <v:textbox>
                  <w:txbxContent>
                    <w:p w:rsidR="00DB7D72" w:rsidRPr="00DB7D72" w:rsidRDefault="00DB7D72" w:rsidP="00DB7D72">
                      <w:pPr>
                        <w:shd w:val="clear" w:color="auto" w:fill="FFFFFF" w:themeFill="background1"/>
                        <w:spacing w:after="0" w:line="240" w:lineRule="auto"/>
                        <w:ind w:left="-851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DB7D72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  <w:lang w:eastAsia="ru-RU"/>
                        </w:rPr>
                        <w:t>Знаменитые меценаты России.</w:t>
                      </w:r>
                    </w:p>
                    <w:p w:rsidR="00DB7D72" w:rsidRPr="00DB7D72" w:rsidRDefault="00DB7D72" w:rsidP="00DB7D7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u w:val="single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7D72" w:rsidRDefault="00DB7D72" w:rsidP="001E128F">
      <w:pPr>
        <w:spacing w:after="0" w:line="360" w:lineRule="auto"/>
        <w:textAlignment w:val="baseline"/>
        <w:sectPr w:rsidR="00DB7D72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space="708"/>
          <w:docGrid w:linePitch="360"/>
        </w:sectPr>
      </w:pPr>
    </w:p>
    <w:p w:rsidR="00A3393F" w:rsidRDefault="00A3393F" w:rsidP="001E128F">
      <w:pPr>
        <w:spacing w:after="0" w:line="360" w:lineRule="auto"/>
        <w:jc w:val="both"/>
        <w:textAlignment w:val="baseline"/>
      </w:pPr>
    </w:p>
    <w:p w:rsidR="00B41359" w:rsidRPr="0015771C" w:rsidRDefault="00B858DE" w:rsidP="001E128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hyperlink r:id="rId22" w:tgtFrame="_blank" w:history="1">
        <w:r w:rsidR="00DB7D72" w:rsidRPr="00B41359">
          <w:rPr>
            <w:rStyle w:val="aa"/>
            <w:rFonts w:ascii="Times New Roman" w:eastAsia="Times New Roman" w:hAnsi="Times New Roman" w:cs="Times New Roman"/>
            <w:b/>
            <w:color w:val="002060"/>
            <w:sz w:val="28"/>
            <w:szCs w:val="28"/>
            <w:bdr w:val="none" w:sz="0" w:space="0" w:color="auto" w:frame="1"/>
            <w:lang w:eastAsia="ru-RU"/>
          </w:rPr>
          <w:t>Сергей Григорьевич Строганов</w:t>
        </w:r>
      </w:hyperlink>
      <w:r w:rsidR="00DB7D72" w:rsidRPr="00B4135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 </w:t>
      </w:r>
    </w:p>
    <w:p w:rsidR="00685B84" w:rsidRPr="00685B84" w:rsidRDefault="00DB7D72" w:rsidP="00685B8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4E2">
        <w:rPr>
          <w:noProof/>
          <w:color w:val="C00000"/>
          <w:lang w:eastAsia="ru-RU"/>
        </w:rPr>
        <w:drawing>
          <wp:inline distT="0" distB="0" distL="0" distR="0" wp14:anchorId="47BA1624" wp14:editId="48F04D2D">
            <wp:extent cx="1477925" cy="1531088"/>
            <wp:effectExtent l="0" t="0" r="8255" b="0"/>
            <wp:docPr id="6" name="Рисунок 6" descr="https://c.radikal.ru/c42/1912/d1/392f7db38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radikal.ru/c42/1912/d1/392f7db38da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46" cy="153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359"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(</w:t>
      </w:r>
      <w:r w:rsidR="00A3393F"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1794–1882)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</w:t>
      </w:r>
      <w:proofErr w:type="gramStart"/>
      <w:r w:rsidR="00685B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открывший</w:t>
      </w:r>
      <w:proofErr w:type="gramEnd"/>
      <w:r w:rsidR="00685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художественное училище, в котором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</w:t>
      </w:r>
      <w:r w:rsidR="004174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обучаться бесплатно представители всех сосл</w:t>
      </w:r>
      <w:r w:rsidR="00685B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</w:t>
      </w:r>
      <w:r w:rsidR="004174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сих пор. </w:t>
      </w:r>
    </w:p>
    <w:p w:rsidR="00B41359" w:rsidRDefault="00B858DE" w:rsidP="00685B8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="00DB7D72" w:rsidRPr="00B41359">
          <w:rPr>
            <w:rStyle w:val="aa"/>
            <w:rFonts w:ascii="Times New Roman" w:eastAsia="Times New Roman" w:hAnsi="Times New Roman" w:cs="Times New Roman"/>
            <w:b/>
            <w:color w:val="002060"/>
            <w:sz w:val="28"/>
            <w:szCs w:val="28"/>
            <w:bdr w:val="none" w:sz="0" w:space="0" w:color="auto" w:frame="1"/>
            <w:lang w:eastAsia="ru-RU"/>
          </w:rPr>
          <w:t>Третьяковы Павел Михайлович</w:t>
        </w:r>
      </w:hyperlink>
      <w:r w:rsidR="00DB7D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41359" w:rsidRPr="008464E2" w:rsidRDefault="00DB7D72" w:rsidP="001E12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(1832-1898) </w:t>
      </w:r>
    </w:p>
    <w:p w:rsidR="00B41359" w:rsidRDefault="00DB7D72" w:rsidP="001E12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5" w:tgtFrame="_blank" w:history="1">
        <w:r w:rsidRPr="00B41359">
          <w:rPr>
            <w:rStyle w:val="aa"/>
            <w:rFonts w:ascii="Times New Roman" w:eastAsia="Times New Roman" w:hAnsi="Times New Roman" w:cs="Times New Roman"/>
            <w:b/>
            <w:color w:val="002060"/>
            <w:sz w:val="28"/>
            <w:szCs w:val="28"/>
            <w:bdr w:val="none" w:sz="0" w:space="0" w:color="auto" w:frame="1"/>
            <w:lang w:eastAsia="ru-RU"/>
          </w:rPr>
          <w:t>Сергей Михайлович</w:t>
        </w:r>
      </w:hyperlink>
      <w:r w:rsidRPr="00B4135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 </w:t>
      </w:r>
    </w:p>
    <w:p w:rsidR="007954DD" w:rsidRPr="008464E2" w:rsidRDefault="00DB7D72" w:rsidP="001E12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464E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(</w:t>
      </w:r>
      <w:r w:rsidR="00B41359"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1834-1892) </w:t>
      </w:r>
    </w:p>
    <w:p w:rsidR="004174C6" w:rsidRDefault="007954DD" w:rsidP="007516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F6A9A6" wp14:editId="00D72597">
            <wp:extent cx="1903228" cy="1244009"/>
            <wp:effectExtent l="0" t="0" r="1905" b="0"/>
            <wp:docPr id="11" name="Рисунок 11" descr="https://ds03.infourok.ru/uploads/ex/016b/00057faa-a95c7202/img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ds03.infourok.ru/uploads/ex/016b/00057faa-a95c7202/img10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3" t="7692" r="13943" b="14317"/>
                    <a:stretch/>
                  </pic:blipFill>
                  <pic:spPr bwMode="auto">
                    <a:xfrm>
                      <a:off x="0" y="0"/>
                      <a:ext cx="1908877" cy="124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брата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купца, чьи </w:t>
      </w:r>
      <w:r w:rsidR="00DB7D72"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имена знает каждый житель России, 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B7D72"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</w:t>
      </w:r>
      <w:r w:rsidR="004174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B7D72"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даря </w:t>
      </w:r>
      <w:proofErr w:type="gramStart"/>
      <w:r w:rsidR="00DB7D72"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оставленному</w:t>
      </w:r>
      <w:proofErr w:type="gramEnd"/>
      <w:r w:rsidR="00DB7D72"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</w:p>
    <w:p w:rsidR="004174C6" w:rsidRDefault="004174C6" w:rsidP="007516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DD" w:rsidRPr="0075163C" w:rsidRDefault="00DB7D72" w:rsidP="007516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наследство стране уникальному собранию картин русских и европейских мастеров</w:t>
      </w:r>
      <w:r w:rsidR="00685B84" w:rsidRP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3B6" w:rsidRDefault="00B858DE" w:rsidP="0075163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tgtFrame="_blank" w:history="1">
        <w:r w:rsidR="00DB7D72" w:rsidRPr="00B41359">
          <w:rPr>
            <w:rStyle w:val="aa"/>
            <w:rFonts w:ascii="Times New Roman" w:eastAsia="Times New Roman" w:hAnsi="Times New Roman" w:cs="Times New Roman"/>
            <w:b/>
            <w:color w:val="002060"/>
            <w:sz w:val="28"/>
            <w:szCs w:val="28"/>
            <w:bdr w:val="none" w:sz="0" w:space="0" w:color="auto" w:frame="1"/>
            <w:lang w:eastAsia="ru-RU"/>
          </w:rPr>
          <w:t>Михаил Абрамович Морозов</w:t>
        </w:r>
      </w:hyperlink>
      <w:r w:rsidR="00DB7D72" w:rsidRPr="00B4135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7954DD">
        <w:rPr>
          <w:noProof/>
          <w:lang w:eastAsia="ru-RU"/>
        </w:rPr>
        <w:drawing>
          <wp:inline distT="0" distB="0" distL="0" distR="0" wp14:anchorId="2B6DC127" wp14:editId="2C97C604">
            <wp:extent cx="1473954" cy="1509823"/>
            <wp:effectExtent l="0" t="0" r="0" b="0"/>
            <wp:docPr id="12" name="Рисунок 12" descr="http://www.archivistus.ru/wp-content/uploads/2018/06/Ivan_Abramovich_Morozov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www.archivistus.ru/wp-content/uploads/2018/06/Ivan_Abramovich_Morozov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1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4DD" w:rsidRPr="007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D72"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(1870-1903)</w:t>
      </w:r>
      <w:r w:rsidR="00DB7D72" w:rsidRPr="008464E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B7D72" w:rsidRPr="007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свою короткую жизнь успел оказать сильное вл</w:t>
      </w:r>
      <w:r w:rsidR="00685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ияние на </w:t>
      </w:r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gramStart"/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proofErr w:type="gramEnd"/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D72" w:rsidRPr="007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медицины. На его деньги был учрежден Инс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титут </w:t>
      </w:r>
      <w:proofErr w:type="gramStart"/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злокачествен-</w:t>
      </w:r>
      <w:proofErr w:type="spellStart"/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proofErr w:type="spellEnd"/>
      <w:proofErr w:type="gramEnd"/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опухолей. </w:t>
      </w:r>
    </w:p>
    <w:p w:rsidR="003333B6" w:rsidRDefault="00B858DE" w:rsidP="0075163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29" w:tgtFrame="_blank" w:history="1">
        <w:r w:rsidR="00DB7D72" w:rsidRPr="00A12486">
          <w:rPr>
            <w:rStyle w:val="aa"/>
            <w:rFonts w:ascii="Times New Roman" w:eastAsia="Times New Roman" w:hAnsi="Times New Roman" w:cs="Times New Roman"/>
            <w:b/>
            <w:color w:val="002060"/>
            <w:sz w:val="28"/>
            <w:szCs w:val="28"/>
            <w:bdr w:val="none" w:sz="0" w:space="0" w:color="auto" w:frame="1"/>
            <w:lang w:eastAsia="ru-RU"/>
          </w:rPr>
          <w:t>Савва Иванович Мамонтов</w:t>
        </w:r>
      </w:hyperlink>
      <w:r w:rsidR="00DB7D72" w:rsidRPr="00A124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3333B6" w:rsidRDefault="007954DD" w:rsidP="0075163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56EC91" wp14:editId="79BE3E4E">
            <wp:extent cx="1495996" cy="1392866"/>
            <wp:effectExtent l="0" t="0" r="9525" b="0"/>
            <wp:docPr id="13" name="Рисунок 13" descr="https://tumentoday.ru/media/cache/90/06/90066fce64e618ce2d2beeea192088a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tumentoday.ru/media/cache/90/06/90066fce64e618ce2d2beeea192088a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5" r="24138"/>
                    <a:stretch/>
                  </pic:blipFill>
                  <pic:spPr bwMode="auto">
                    <a:xfrm>
                      <a:off x="0" y="0"/>
                      <a:ext cx="1495996" cy="139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D72"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(1841-1918)</w:t>
      </w:r>
      <w:r w:rsidR="00DB7D72" w:rsidRPr="008464E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B7D72"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D72"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учредил первую в стране частную </w:t>
      </w:r>
    </w:p>
    <w:p w:rsidR="003333B6" w:rsidRDefault="003333B6" w:rsidP="0075163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D72" w:rsidRPr="00A12486" w:rsidRDefault="00DB7D72" w:rsidP="0075163C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B7D72" w:rsidRPr="00A12486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num="3" w:space="212"/>
          <w:docGrid w:linePitch="360"/>
        </w:sectPr>
      </w:pP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оперу, где сам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и режиссером, 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proofErr w:type="gramStart"/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жером</w:t>
      </w:r>
      <w:proofErr w:type="spellEnd"/>
      <w:proofErr w:type="gramEnd"/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декоратором. </w:t>
      </w:r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 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покровительствовал оперному певцу Федору Шаляпину, художнику Михаилу Врубелю</w:t>
      </w:r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2486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Альфред Нобель</w:t>
      </w:r>
      <w:r w:rsidRPr="00A124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17698A">
        <w:rPr>
          <w:noProof/>
          <w:lang w:eastAsia="ru-RU"/>
        </w:rPr>
        <w:drawing>
          <wp:inline distT="0" distB="0" distL="0" distR="0" wp14:anchorId="1269290E" wp14:editId="6758B528">
            <wp:extent cx="1584251" cy="1818167"/>
            <wp:effectExtent l="0" t="0" r="0" b="0"/>
            <wp:docPr id="14" name="Рисунок 14" descr="https://www.quotationof.com/images/alfred-nobel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www.quotationof.com/images/alfred-nobel-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226" cy="183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98A"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E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(1833-1896)</w:t>
      </w:r>
      <w:r w:rsidRPr="008464E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–Шведский химик, из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обретатель динамита и пластида, 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стал крупнейшим</w:t>
      </w:r>
      <w:r w:rsid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ейским </w:t>
      </w:r>
      <w:r w:rsidR="0041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339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ромышленником XIX века.</w:t>
      </w:r>
      <w:r w:rsidR="0075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Нобелевская премия была вручена 10 декабря 1901 года – в пятую годовщину со дня кончины Альфреда Нобеля. </w:t>
      </w:r>
    </w:p>
    <w:p w:rsidR="00DB7D72" w:rsidRDefault="00445153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B7794" wp14:editId="04074C80">
                <wp:simplePos x="0" y="0"/>
                <wp:positionH relativeFrom="margin">
                  <wp:posOffset>104302</wp:posOffset>
                </wp:positionH>
                <wp:positionV relativeFrom="paragraph">
                  <wp:posOffset>-301625</wp:posOffset>
                </wp:positionV>
                <wp:extent cx="5847715" cy="97790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72EF" w:rsidRPr="001472EF" w:rsidRDefault="001472EF" w:rsidP="001472EF">
                            <w:pPr>
                              <w:spacing w:after="150" w:line="300" w:lineRule="atLeast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1472EF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t>Возрождение меценатства в России</w:t>
                            </w:r>
                          </w:p>
                          <w:p w:rsidR="001472EF" w:rsidRPr="00DB7D72" w:rsidRDefault="001472EF" w:rsidP="001472EF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u w:val="single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9" type="#_x0000_t202" style="position:absolute;margin-left:8.2pt;margin-top:-23.75pt;width:460.45pt;height:7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" filled="f" stroked="f">
                <v:textbox>
                  <w:txbxContent>
                    <w:p w:rsidR="001472EF" w:rsidRPr="001472EF" w:rsidRDefault="001472EF" w:rsidP="001472EF">
                      <w:pPr>
                        <w:spacing w:after="150" w:line="300" w:lineRule="atLeast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FF0000"/>
                          <w:sz w:val="36"/>
                          <w:szCs w:val="36"/>
                          <w:lang w:eastAsia="ru-RU"/>
                        </w:rPr>
                      </w:pPr>
                      <w:r w:rsidRPr="001472EF">
                        <w:rPr>
                          <w:rFonts w:ascii="Times New Roman" w:eastAsia="Times New Roman" w:hAnsi="Times New Roman" w:cs="Times New Roman"/>
                          <w:color w:val="FF0000"/>
                          <w:sz w:val="36"/>
                          <w:szCs w:val="36"/>
                          <w:lang w:eastAsia="ru-RU"/>
                        </w:rPr>
                        <w:t>Возрождение меценатства в России</w:t>
                      </w:r>
                    </w:p>
                    <w:p w:rsidR="001472EF" w:rsidRPr="00DB7D72" w:rsidRDefault="001472EF" w:rsidP="001472EF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u w:val="single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E128F" w:rsidRDefault="001E128F" w:rsidP="001E128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472EF" w:rsidRPr="001E128F" w:rsidRDefault="00B41359" w:rsidP="001E128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E128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Возрождение меценатства началось в ходе перестройки в конце 1980-х гг. 20 века.</w:t>
      </w:r>
      <w:r w:rsidRPr="001E128F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1472EF" w:rsidRDefault="001472EF" w:rsidP="001E128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72EF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space="708"/>
          <w:docGrid w:linePitch="360"/>
        </w:sectPr>
      </w:pPr>
    </w:p>
    <w:p w:rsidR="00B41359" w:rsidRDefault="00B41359" w:rsidP="001E128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Были учреждены:</w:t>
      </w:r>
    </w:p>
    <w:p w:rsidR="00B41359" w:rsidRDefault="00B41359" w:rsidP="001E128F">
      <w:pPr>
        <w:numPr>
          <w:ilvl w:val="0"/>
          <w:numId w:val="2"/>
        </w:numPr>
        <w:spacing w:after="0" w:line="360" w:lineRule="auto"/>
        <w:ind w:left="0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 фонд культуры (1986, ныне Российский фонд культуры),</w:t>
      </w:r>
    </w:p>
    <w:p w:rsidR="00B41359" w:rsidRDefault="00B41359" w:rsidP="001E128F">
      <w:pPr>
        <w:numPr>
          <w:ilvl w:val="0"/>
          <w:numId w:val="2"/>
        </w:numPr>
        <w:spacing w:after="0" w:line="360" w:lineRule="auto"/>
        <w:ind w:left="0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Демидовский фонд (1992),</w:t>
      </w:r>
    </w:p>
    <w:p w:rsidR="00B41359" w:rsidRDefault="00B41359" w:rsidP="001E128F">
      <w:pPr>
        <w:numPr>
          <w:ilvl w:val="0"/>
          <w:numId w:val="2"/>
        </w:numPr>
        <w:spacing w:after="0" w:line="360" w:lineRule="auto"/>
        <w:ind w:left="0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Международный благотворительный фонд Владимира Спивакова (1994),</w:t>
      </w:r>
    </w:p>
    <w:p w:rsidR="00B41359" w:rsidRDefault="00B41359" w:rsidP="00A65ECF">
      <w:pPr>
        <w:numPr>
          <w:ilvl w:val="0"/>
          <w:numId w:val="2"/>
        </w:numPr>
        <w:spacing w:after="0" w:line="360" w:lineRule="auto"/>
        <w:ind w:left="0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Мстислава Ростроповича по поддержке молодых музыкантов (1997),</w:t>
      </w:r>
    </w:p>
    <w:p w:rsidR="00B41359" w:rsidRDefault="00B41359" w:rsidP="001E128F">
      <w:pPr>
        <w:numPr>
          <w:ilvl w:val="0"/>
          <w:numId w:val="2"/>
        </w:numPr>
        <w:spacing w:after="0" w:line="360" w:lineRule="auto"/>
        <w:ind w:left="0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 оперного пения Галины Вишневской (2002),</w:t>
      </w:r>
    </w:p>
    <w:p w:rsidR="00B41359" w:rsidRDefault="00B41359" w:rsidP="001E128F">
      <w:pPr>
        <w:numPr>
          <w:ilvl w:val="0"/>
          <w:numId w:val="2"/>
        </w:numPr>
        <w:spacing w:after="0" w:line="360" w:lineRule="auto"/>
        <w:ind w:left="0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Михаила Прохорова (2004) и другие.</w:t>
      </w:r>
    </w:p>
    <w:p w:rsidR="001472EF" w:rsidRDefault="001472EF" w:rsidP="001E128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472EF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num="3" w:space="428"/>
          <w:docGrid w:linePitch="360"/>
        </w:sectPr>
      </w:pPr>
    </w:p>
    <w:p w:rsidR="00B41359" w:rsidRDefault="006A2233" w:rsidP="001E128F">
      <w:pPr>
        <w:spacing w:after="0" w:line="360" w:lineRule="auto"/>
        <w:ind w:right="-18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3D952AE8" wp14:editId="1E9BEDDF">
            <wp:simplePos x="0" y="0"/>
            <wp:positionH relativeFrom="margin">
              <wp:posOffset>2107565</wp:posOffset>
            </wp:positionH>
            <wp:positionV relativeFrom="margin">
              <wp:posOffset>3819525</wp:posOffset>
            </wp:positionV>
            <wp:extent cx="4072255" cy="3710305"/>
            <wp:effectExtent l="0" t="0" r="4445" b="4445"/>
            <wp:wrapSquare wrapText="bothSides"/>
            <wp:docPr id="20" name="Рисунок 20" descr="https://avatars.mds.yandex.net/get-zen_doc/3966998/pub_5f34fa7fea1ae74181069f49_5f4cb91184ce774018ff32e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3966998/pub_5f34fa7fea1ae74181069f49_5f4cb91184ce774018ff32e9/scale_120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науке и культуре оказывают некоторые крупнейшие компании («Газпром», ЛУКОЙЛ и др.), возникли клубы и объединения меценатов («</w:t>
      </w:r>
      <w:proofErr w:type="spellStart"/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Дягилевцентр</w:t>
      </w:r>
      <w:proofErr w:type="spellEnd"/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Москве, «</w:t>
      </w:r>
      <w:proofErr w:type="spellStart"/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Меценатклуб</w:t>
      </w:r>
      <w:proofErr w:type="spellEnd"/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Санкт-Петербурге и другие</w:t>
      </w:r>
      <w:r w:rsidR="008464E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359" w:rsidRDefault="0015771C" w:rsidP="001E128F">
      <w:pPr>
        <w:spacing w:after="0" w:line="360" w:lineRule="auto"/>
        <w:ind w:right="-18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3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крупнейшие бизнесмены ежегодно вкладывают в общей сложности миллиарды рублей на развитие различных областей науки, образования, медицины, искусства. Именно благодаря их активной гражданской позиции сегодня в мире настолько известно наше искусство, а ученые имеют возможность работать на современном оборудовании.</w:t>
      </w:r>
    </w:p>
    <w:p w:rsidR="0015771C" w:rsidRDefault="0015771C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  <w:sectPr w:rsidR="0015771C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num="3" w:space="425"/>
          <w:docGrid w:linePitch="360"/>
        </w:sectPr>
      </w:pPr>
    </w:p>
    <w:p w:rsidR="00B41359" w:rsidRDefault="006A2233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5AC1E" wp14:editId="70B8B411">
                <wp:simplePos x="0" y="0"/>
                <wp:positionH relativeFrom="margin">
                  <wp:posOffset>66675</wp:posOffset>
                </wp:positionH>
                <wp:positionV relativeFrom="paragraph">
                  <wp:posOffset>-89373</wp:posOffset>
                </wp:positionV>
                <wp:extent cx="6262296" cy="1190846"/>
                <wp:effectExtent l="0" t="0" r="0" b="952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296" cy="11908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5D09" w:rsidRPr="006A2233" w:rsidRDefault="00FE5D09" w:rsidP="00FE5D09">
                            <w:pPr>
                              <w:spacing w:after="0" w:line="525" w:lineRule="atLeast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iCs/>
                                <w:color w:val="FF0000"/>
                                <w:kern w:val="36"/>
                                <w:sz w:val="44"/>
                                <w:szCs w:val="42"/>
                                <w:lang w:eastAsia="ru-RU"/>
                              </w:rPr>
                            </w:pPr>
                            <w:r w:rsidRPr="006A2233">
                              <w:rPr>
                                <w:rFonts w:ascii="Times New Roman" w:eastAsia="Times New Roman" w:hAnsi="Times New Roman" w:cs="Times New Roman"/>
                                <w:iCs/>
                                <w:color w:val="FF0000"/>
                                <w:kern w:val="36"/>
                                <w:sz w:val="44"/>
                                <w:szCs w:val="42"/>
                                <w:lang w:eastAsia="ru-RU"/>
                              </w:rPr>
                              <w:t>Татарская национальная благотворительность</w:t>
                            </w:r>
                          </w:p>
                          <w:p w:rsidR="00FE5D09" w:rsidRPr="00FE5D09" w:rsidRDefault="00FE5D09" w:rsidP="00FE5D09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u w:val="single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5.25pt;margin-top:-7.05pt;width:493.1pt;height:9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" filled="f" stroked="f">
                <v:textbox>
                  <w:txbxContent>
                    <w:p w:rsidR="00FE5D09" w:rsidRPr="006A2233" w:rsidRDefault="00FE5D09" w:rsidP="00FE5D09">
                      <w:pPr>
                        <w:spacing w:after="0" w:line="525" w:lineRule="atLeast"/>
                        <w:outlineLvl w:val="0"/>
                        <w:rPr>
                          <w:rFonts w:ascii="Times New Roman" w:eastAsia="Times New Roman" w:hAnsi="Times New Roman" w:cs="Times New Roman"/>
                          <w:iCs/>
                          <w:color w:val="FF0000"/>
                          <w:kern w:val="36"/>
                          <w:sz w:val="44"/>
                          <w:szCs w:val="42"/>
                          <w:lang w:eastAsia="ru-RU"/>
                        </w:rPr>
                      </w:pPr>
                      <w:r w:rsidRPr="006A2233">
                        <w:rPr>
                          <w:rFonts w:ascii="Times New Roman" w:eastAsia="Times New Roman" w:hAnsi="Times New Roman" w:cs="Times New Roman"/>
                          <w:iCs/>
                          <w:color w:val="FF0000"/>
                          <w:kern w:val="36"/>
                          <w:sz w:val="44"/>
                          <w:szCs w:val="42"/>
                          <w:lang w:eastAsia="ru-RU"/>
                        </w:rPr>
                        <w:t>Татарская национальная благотворительность</w:t>
                      </w:r>
                    </w:p>
                    <w:p w:rsidR="00FE5D09" w:rsidRPr="00FE5D09" w:rsidRDefault="00FE5D09" w:rsidP="00FE5D09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u w:val="single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771C" w:rsidRDefault="0015771C" w:rsidP="001E128F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</w:p>
    <w:p w:rsidR="003333B6" w:rsidRDefault="003333B6" w:rsidP="006A223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</w:p>
    <w:p w:rsidR="006A2233" w:rsidRDefault="006A2233" w:rsidP="006A223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5D09" w:rsidRPr="001E128F" w:rsidRDefault="0015771C" w:rsidP="00445153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E5D09" w:rsidRPr="001E128F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«Каждый мусульманин должен подать милостыню (тем самым, совершая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)»,- сказано в хадисах Пророка. Для того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чтобы понять важность благотворительной работы, в которой нуждается наше общество, необходимо изучить каким образом эта работа велась в истории татарского народа, а также в истории других мусульманских народов.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2233" w:rsidRDefault="00A3393F" w:rsidP="001E128F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D34D40B" wp14:editId="1EB799F1">
            <wp:simplePos x="0" y="0"/>
            <wp:positionH relativeFrom="margin">
              <wp:posOffset>2540</wp:posOffset>
            </wp:positionH>
            <wp:positionV relativeFrom="margin">
              <wp:posOffset>5744210</wp:posOffset>
            </wp:positionV>
            <wp:extent cx="2997835" cy="2073275"/>
            <wp:effectExtent l="0" t="0" r="0" b="3175"/>
            <wp:wrapSquare wrapText="bothSides"/>
            <wp:docPr id="18" name="Рисунок 18" descr="https://vatanrb.ru/wp-content/uploads/2019/10/14828_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vatanrb.ru/wp-content/uploads/2019/10/14828_original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истории татарского народа настоящий расцвет благотворительной работы произошел в XIX веке. Исторически так сложилось, что именно купцы и промышленники стали элитой </w:t>
      </w:r>
      <w:proofErr w:type="gramStart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татарского</w:t>
      </w:r>
      <w:proofErr w:type="gramEnd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 в тот исторический период. После падения Казанского ханства мусульмане нашего края потеряли целый класс – дворянство, то есть класс феодалов. Такой с одной стороны печальный эпизод в истории нашего народа с другой стороны обернулся </w:t>
      </w:r>
      <w:proofErr w:type="gramStart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положительным</w:t>
      </w:r>
      <w:proofErr w:type="gramEnd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последствием: активным формированием класса промышленников и купцов, которые обеспечивали активную модернизацию </w:t>
      </w:r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татарского народа и превращения его в современную нацию.</w:t>
      </w:r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Нам знакомы такие фамилии как </w:t>
      </w:r>
      <w:proofErr w:type="spellStart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Апанаевы</w:t>
      </w:r>
      <w:proofErr w:type="spellEnd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Юнусовы, </w:t>
      </w:r>
      <w:proofErr w:type="spellStart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Утямышевы</w:t>
      </w:r>
      <w:proofErr w:type="spellEnd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Аитовы</w:t>
      </w:r>
      <w:proofErr w:type="spellEnd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Бурнаевы</w:t>
      </w:r>
      <w:proofErr w:type="spellEnd"/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Эти предприниматели оставили след в истории тем, что помогали неимущим, строили медресе, мечети, издательства, поддерживали работу ученых, писателей и журналистов. </w:t>
      </w:r>
      <w:r w:rsidR="00445153">
        <w:rPr>
          <w:noProof/>
          <w:lang w:eastAsia="ru-RU"/>
        </w:rPr>
        <w:drawing>
          <wp:inline distT="0" distB="0" distL="0" distR="0" wp14:anchorId="234CBD38" wp14:editId="5203DABE">
            <wp:extent cx="2137109" cy="1424582"/>
            <wp:effectExtent l="0" t="0" r="0" b="4445"/>
            <wp:docPr id="19" name="Рисунок 19" descr="https://im0-tub-ru.yandex.net/i?id=128b89a95998f9dc9ee54e933f958ca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128b89a95998f9dc9ee54e933f958ca8-l&amp;n=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09" cy="142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0"/>
        <w:tblpPr w:leftFromText="180" w:rightFromText="180" w:vertAnchor="text" w:horzAnchor="margin" w:tblpY="359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6A2233" w:rsidRPr="00A65ECF" w:rsidTr="006A2233">
        <w:trPr>
          <w:trHeight w:val="2042"/>
        </w:trPr>
        <w:tc>
          <w:tcPr>
            <w:tcW w:w="3305" w:type="dxa"/>
          </w:tcPr>
          <w:p w:rsidR="006A2233" w:rsidRPr="00A65ECF" w:rsidRDefault="006A2233" w:rsidP="006A2233">
            <w:pPr>
              <w:rPr>
                <w:rFonts w:ascii="Times New Roman" w:hAnsi="Times New Roman"/>
                <w:sz w:val="28"/>
                <w:szCs w:val="24"/>
              </w:rPr>
            </w:pPr>
            <w:r w:rsidRPr="00A65ECF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Учредитель </w:t>
            </w:r>
          </w:p>
          <w:p w:rsidR="006A2233" w:rsidRPr="00A65ECF" w:rsidRDefault="006A2233" w:rsidP="006A2233">
            <w:pPr>
              <w:rPr>
                <w:rFonts w:ascii="Times New Roman" w:hAnsi="Times New Roman"/>
                <w:sz w:val="28"/>
                <w:szCs w:val="24"/>
              </w:rPr>
            </w:pPr>
            <w:r w:rsidRPr="00A65ECF">
              <w:rPr>
                <w:rFonts w:ascii="Times New Roman" w:hAnsi="Times New Roman"/>
                <w:sz w:val="28"/>
                <w:szCs w:val="24"/>
              </w:rPr>
              <w:t>МБОУ «</w:t>
            </w:r>
            <w:proofErr w:type="spellStart"/>
            <w:r w:rsidRPr="00A65ECF">
              <w:rPr>
                <w:rFonts w:ascii="Times New Roman" w:hAnsi="Times New Roman"/>
                <w:sz w:val="28"/>
                <w:szCs w:val="24"/>
              </w:rPr>
              <w:t>Каразерикская</w:t>
            </w:r>
            <w:proofErr w:type="spellEnd"/>
            <w:r w:rsidRPr="00A65ECF">
              <w:rPr>
                <w:rFonts w:ascii="Times New Roman" w:hAnsi="Times New Roman"/>
                <w:sz w:val="28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65ECF">
              <w:rPr>
                <w:rFonts w:ascii="Times New Roman" w:hAnsi="Times New Roman"/>
                <w:sz w:val="28"/>
                <w:szCs w:val="24"/>
              </w:rPr>
              <w:t>Галима</w:t>
            </w:r>
            <w:proofErr w:type="spellEnd"/>
            <w:r w:rsidRPr="00A65EC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65ECF">
              <w:rPr>
                <w:rFonts w:ascii="Times New Roman" w:hAnsi="Times New Roman"/>
                <w:sz w:val="28"/>
                <w:szCs w:val="24"/>
              </w:rPr>
              <w:t>Вильданова</w:t>
            </w:r>
            <w:proofErr w:type="spellEnd"/>
            <w:r w:rsidRPr="00A65ECF">
              <w:rPr>
                <w:rFonts w:ascii="Times New Roman" w:hAnsi="Times New Roman"/>
                <w:sz w:val="28"/>
                <w:szCs w:val="24"/>
              </w:rPr>
              <w:t xml:space="preserve">» </w:t>
            </w:r>
            <w:proofErr w:type="spellStart"/>
            <w:r w:rsidRPr="00A65ECF">
              <w:rPr>
                <w:rFonts w:ascii="Times New Roman" w:hAnsi="Times New Roman"/>
                <w:sz w:val="28"/>
                <w:szCs w:val="24"/>
              </w:rPr>
              <w:t>Ютазинского</w:t>
            </w:r>
            <w:proofErr w:type="spellEnd"/>
            <w:r w:rsidRPr="00A65ECF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Республики Татарстан</w:t>
            </w:r>
          </w:p>
          <w:p w:rsidR="006A2233" w:rsidRPr="00A65ECF" w:rsidRDefault="006A2233" w:rsidP="006A2233">
            <w:pPr>
              <w:rPr>
                <w:rFonts w:ascii="Comic Sans MS" w:hAnsi="Comic Sans MS" w:cs="Comic Sans MS"/>
                <w:sz w:val="28"/>
                <w:szCs w:val="24"/>
              </w:rPr>
            </w:pPr>
          </w:p>
        </w:tc>
        <w:tc>
          <w:tcPr>
            <w:tcW w:w="3306" w:type="dxa"/>
          </w:tcPr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Г.Р.Котдусова</w:t>
            </w:r>
            <w:proofErr w:type="spellEnd"/>
          </w:p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Гл. редактор: 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Алия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Валиева </w:t>
            </w:r>
          </w:p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Ред</w:t>
            </w:r>
            <w:proofErr w:type="gram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.к</w:t>
            </w:r>
            <w:proofErr w:type="gram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оллегия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: 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Лилиана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Некрасова</w:t>
            </w:r>
          </w:p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Азамат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Хабибуллин</w:t>
            </w:r>
          </w:p>
        </w:tc>
        <w:tc>
          <w:tcPr>
            <w:tcW w:w="3160" w:type="dxa"/>
          </w:tcPr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Компьютерная вёрстка: 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Ильназ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Гафиятов</w:t>
            </w:r>
            <w:proofErr w:type="spellEnd"/>
          </w:p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6A2233" w:rsidRPr="00A65ECF" w:rsidRDefault="006A2233" w:rsidP="006A223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E</w:t>
            </w: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mail</w:t>
            </w:r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 xml:space="preserve">: 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karazirek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@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yandex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  <w:proofErr w:type="spell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ru</w:t>
            </w:r>
            <w:proofErr w:type="spell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     </w:t>
            </w:r>
          </w:p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</w:pP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Тел</w:t>
            </w:r>
            <w:proofErr w:type="gramStart"/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.</w:t>
            </w: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proofErr w:type="gramEnd"/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едакции</w:t>
            </w:r>
            <w:r w:rsidRPr="00A65ECF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:</w:t>
            </w:r>
          </w:p>
          <w:p w:rsidR="006A2233" w:rsidRPr="00A65ECF" w:rsidRDefault="006A2233" w:rsidP="006A223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65ECF">
              <w:rPr>
                <w:rFonts w:ascii="Times New Roman" w:eastAsia="Calibri" w:hAnsi="Times New Roman" w:cs="Times New Roman"/>
                <w:sz w:val="28"/>
                <w:szCs w:val="24"/>
              </w:rPr>
              <w:t>8(855)93-4-22-68</w:t>
            </w:r>
          </w:p>
          <w:p w:rsidR="006A2233" w:rsidRPr="00A65ECF" w:rsidRDefault="006A2233" w:rsidP="006A2233">
            <w:pPr>
              <w:rPr>
                <w:rFonts w:ascii="Comic Sans MS" w:hAnsi="Comic Sans MS" w:cs="Comic Sans MS"/>
                <w:sz w:val="28"/>
                <w:szCs w:val="24"/>
              </w:rPr>
            </w:pPr>
          </w:p>
        </w:tc>
      </w:tr>
    </w:tbl>
    <w:p w:rsidR="00FE5D09" w:rsidRDefault="00A412C5" w:rsidP="001E128F">
      <w:pPr>
        <w:shd w:val="clear" w:color="auto" w:fill="FFFFFF" w:themeFill="background1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5ECF" w:rsidRDefault="00A65ECF" w:rsidP="00A65ECF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  <w:sectPr w:rsidR="00A65ECF" w:rsidSect="00096848">
          <w:type w:val="continuous"/>
          <w:pgSz w:w="11906" w:h="16838"/>
          <w:pgMar w:top="1134" w:right="1134" w:bottom="1134" w:left="1134" w:header="709" w:footer="709" w:gutter="0"/>
          <w:pgBorders w:offsetFrom="page">
            <w:top w:val="doubleWave" w:sz="6" w:space="24" w:color="403152" w:themeColor="accent4" w:themeShade="80"/>
            <w:left w:val="doubleWave" w:sz="6" w:space="24" w:color="403152" w:themeColor="accent4" w:themeShade="80"/>
            <w:bottom w:val="doubleWave" w:sz="6" w:space="24" w:color="403152" w:themeColor="accent4" w:themeShade="80"/>
            <w:right w:val="doubleWave" w:sz="6" w:space="24" w:color="403152" w:themeColor="accent4" w:themeShade="80"/>
          </w:pgBorders>
          <w:cols w:num="3" w:space="425"/>
          <w:docGrid w:linePitch="360"/>
        </w:sectPr>
      </w:pPr>
    </w:p>
    <w:p w:rsidR="0015771C" w:rsidRPr="00F068DC" w:rsidRDefault="0015771C" w:rsidP="006A2233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</w:p>
    <w:sectPr w:rsidR="0015771C" w:rsidRPr="00F068DC" w:rsidSect="00096848">
      <w:type w:val="continuous"/>
      <w:pgSz w:w="11906" w:h="16838"/>
      <w:pgMar w:top="1134" w:right="1134" w:bottom="1134" w:left="1134" w:header="709" w:footer="709" w:gutter="0"/>
      <w:pgBorders w:offsetFrom="page">
        <w:top w:val="doubleWave" w:sz="6" w:space="24" w:color="403152" w:themeColor="accent4" w:themeShade="80"/>
        <w:left w:val="doubleWave" w:sz="6" w:space="24" w:color="403152" w:themeColor="accent4" w:themeShade="80"/>
        <w:bottom w:val="doubleWave" w:sz="6" w:space="24" w:color="403152" w:themeColor="accent4" w:themeShade="80"/>
        <w:right w:val="doubleWave" w:sz="6" w:space="24" w:color="403152" w:themeColor="accent4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75" w:rsidRDefault="003D4875" w:rsidP="00136B83">
      <w:pPr>
        <w:spacing w:after="0" w:line="240" w:lineRule="auto"/>
      </w:pPr>
      <w:r>
        <w:separator/>
      </w:r>
    </w:p>
  </w:endnote>
  <w:endnote w:type="continuationSeparator" w:id="0">
    <w:p w:rsidR="003D4875" w:rsidRDefault="003D4875" w:rsidP="0013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632962"/>
      <w:docPartObj>
        <w:docPartGallery w:val="Page Numbers (Bottom of Page)"/>
        <w:docPartUnique/>
      </w:docPartObj>
    </w:sdtPr>
    <w:sdtEndPr/>
    <w:sdtContent>
      <w:p w:rsidR="00136B83" w:rsidRDefault="00136B8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8DE">
          <w:rPr>
            <w:noProof/>
          </w:rPr>
          <w:t>1</w:t>
        </w:r>
        <w:r>
          <w:fldChar w:fldCharType="end"/>
        </w:r>
      </w:p>
    </w:sdtContent>
  </w:sdt>
  <w:p w:rsidR="00136B83" w:rsidRDefault="00136B8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75" w:rsidRDefault="003D4875" w:rsidP="00136B83">
      <w:pPr>
        <w:spacing w:after="0" w:line="240" w:lineRule="auto"/>
      </w:pPr>
      <w:r>
        <w:separator/>
      </w:r>
    </w:p>
  </w:footnote>
  <w:footnote w:type="continuationSeparator" w:id="0">
    <w:p w:rsidR="003D4875" w:rsidRDefault="003D4875" w:rsidP="00136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81F4"/>
      </v:shape>
    </w:pict>
  </w:numPicBullet>
  <w:abstractNum w:abstractNumId="0">
    <w:nsid w:val="18924FA7"/>
    <w:multiLevelType w:val="multilevel"/>
    <w:tmpl w:val="2A148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E780F"/>
    <w:multiLevelType w:val="hybridMultilevel"/>
    <w:tmpl w:val="12E8A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62F9D"/>
    <w:multiLevelType w:val="hybridMultilevel"/>
    <w:tmpl w:val="A0F8FC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A460F"/>
    <w:multiLevelType w:val="multilevel"/>
    <w:tmpl w:val="F7CC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F7"/>
    <w:rsid w:val="00096848"/>
    <w:rsid w:val="000B06CE"/>
    <w:rsid w:val="00136B83"/>
    <w:rsid w:val="00146A1B"/>
    <w:rsid w:val="001472EF"/>
    <w:rsid w:val="0015771C"/>
    <w:rsid w:val="0017698A"/>
    <w:rsid w:val="001E128F"/>
    <w:rsid w:val="00250376"/>
    <w:rsid w:val="0032456A"/>
    <w:rsid w:val="00325F31"/>
    <w:rsid w:val="003333B6"/>
    <w:rsid w:val="003D4875"/>
    <w:rsid w:val="004174C6"/>
    <w:rsid w:val="00445153"/>
    <w:rsid w:val="004D3F9D"/>
    <w:rsid w:val="0054491F"/>
    <w:rsid w:val="005C269E"/>
    <w:rsid w:val="005C2712"/>
    <w:rsid w:val="00685B84"/>
    <w:rsid w:val="006A2233"/>
    <w:rsid w:val="006F68B2"/>
    <w:rsid w:val="0075163C"/>
    <w:rsid w:val="007954DD"/>
    <w:rsid w:val="008464E2"/>
    <w:rsid w:val="00895574"/>
    <w:rsid w:val="00927235"/>
    <w:rsid w:val="00A12486"/>
    <w:rsid w:val="00A3393F"/>
    <w:rsid w:val="00A412C5"/>
    <w:rsid w:val="00A65ECF"/>
    <w:rsid w:val="00A97B3E"/>
    <w:rsid w:val="00B41359"/>
    <w:rsid w:val="00B858DE"/>
    <w:rsid w:val="00C81089"/>
    <w:rsid w:val="00C86E9E"/>
    <w:rsid w:val="00DB7D72"/>
    <w:rsid w:val="00F03096"/>
    <w:rsid w:val="00F068DC"/>
    <w:rsid w:val="00F27A45"/>
    <w:rsid w:val="00F52DF7"/>
    <w:rsid w:val="00FE5D09"/>
    <w:rsid w:val="00FF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0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F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C26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C26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caption"/>
    <w:basedOn w:val="a"/>
    <w:next w:val="a"/>
    <w:uiPriority w:val="35"/>
    <w:unhideWhenUsed/>
    <w:qFormat/>
    <w:rsid w:val="00F068D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F068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068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0B06CE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3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6B83"/>
  </w:style>
  <w:style w:type="paragraph" w:styleId="ad">
    <w:name w:val="footer"/>
    <w:basedOn w:val="a"/>
    <w:link w:val="ae"/>
    <w:uiPriority w:val="99"/>
    <w:unhideWhenUsed/>
    <w:rsid w:val="0013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6B83"/>
  </w:style>
  <w:style w:type="paragraph" w:styleId="af">
    <w:name w:val="List Paragraph"/>
    <w:basedOn w:val="a"/>
    <w:uiPriority w:val="34"/>
    <w:qFormat/>
    <w:rsid w:val="00136B83"/>
    <w:pPr>
      <w:ind w:left="720"/>
      <w:contextualSpacing/>
    </w:pPr>
  </w:style>
  <w:style w:type="table" w:styleId="af0">
    <w:name w:val="Table Grid"/>
    <w:basedOn w:val="a1"/>
    <w:uiPriority w:val="39"/>
    <w:rsid w:val="00A6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0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F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C26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C26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caption"/>
    <w:basedOn w:val="a"/>
    <w:next w:val="a"/>
    <w:uiPriority w:val="35"/>
    <w:unhideWhenUsed/>
    <w:qFormat/>
    <w:rsid w:val="00F068D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F068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068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0B06CE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3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6B83"/>
  </w:style>
  <w:style w:type="paragraph" w:styleId="ad">
    <w:name w:val="footer"/>
    <w:basedOn w:val="a"/>
    <w:link w:val="ae"/>
    <w:uiPriority w:val="99"/>
    <w:unhideWhenUsed/>
    <w:rsid w:val="0013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6B83"/>
  </w:style>
  <w:style w:type="paragraph" w:styleId="af">
    <w:name w:val="List Paragraph"/>
    <w:basedOn w:val="a"/>
    <w:uiPriority w:val="34"/>
    <w:qFormat/>
    <w:rsid w:val="00136B83"/>
    <w:pPr>
      <w:ind w:left="720"/>
      <w:contextualSpacing/>
    </w:pPr>
  </w:style>
  <w:style w:type="table" w:styleId="af0">
    <w:name w:val="Table Grid"/>
    <w:basedOn w:val="a1"/>
    <w:uiPriority w:val="39"/>
    <w:rsid w:val="00A6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image" Target="media/image5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jpeg"/><Relationship Id="rId25" Type="http://schemas.openxmlformats.org/officeDocument/2006/relationships/hyperlink" Target="https://ru.wikipedia.org/wiki/%D0%A2%D1%80%D0%B5%D1%82%D1%8C%D1%8F%D0%BA%D0%BE%D0%B2,_%D0%A1%D0%B5%D1%80%D0%B3%D0%B5%D0%B9_%D0%9C%D0%B8%D1%85%D0%B0%D0%B9%D0%BB%D0%BE%D0%B2%D0%B8%D1%87_(%D0%BC%D0%B5%D1%86%D0%B5%D0%BD%D0%B0%D1%82)" TargetMode="External"/><Relationship Id="rId33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yperlink" Target="https://www.aphorism.ru/authors/vjacheslav-sergeechev.html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s://ru.wikipedia.org/wiki/%D0%9C%D0%B0%D0%BC%D0%BE%D0%BD%D1%82%D0%BE%D0%B2,_%D0%A1%D0%B0%D0%B2%D0%B2%D0%B0_%D0%98%D0%B2%D0%B0%D0%BD%D0%BE%D0%B2%D0%B8%D1%8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hyperlink" Target="https://ru.wikipedia.org/wiki/%D0%A2%D1%80%D0%B5%D1%82%D1%8C%D1%8F%D0%BA%D0%BE%D0%B2,_%D0%9F%D0%B0%D0%B2%D0%B5%D0%BB_%D0%9C%D0%B8%D1%85%D0%B0%D0%B9%D0%BB%D0%BE%D0%B2%D0%B8%D1%87" TargetMode="External"/><Relationship Id="rId32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9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image" Target="media/image6.png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3.jpeg"/><Relationship Id="rId22" Type="http://schemas.openxmlformats.org/officeDocument/2006/relationships/hyperlink" Target="https://ru.wikipedia.org/wiki/%D0%A1%D1%82%D1%80%D0%BE%D0%B3%D0%B0%D0%BD%D0%BE%D0%B2,_%D0%A1%D0%B5%D1%80%D0%B3%D0%B5%D0%B9_%D0%93%D1%80%D0%B8%D0%B3%D0%BE%D1%80%D1%8C%D0%B5%D0%B2%D0%B8%D1%87_(1794)" TargetMode="External"/><Relationship Id="rId27" Type="http://schemas.openxmlformats.org/officeDocument/2006/relationships/hyperlink" Target="https://ru.wikipedia.org/wiki/%D0%9C%D0%BE%D1%80%D0%BE%D0%B7%D0%BE%D0%B2,_%D0%9C%D0%B8%D1%85%D0%B0%D0%B8%D0%BB_%D0%90%D0%B1%D1%80%D0%B0%D0%BC%D0%BE%D0%B2%D0%B8%D1%87" TargetMode="External"/><Relationship Id="rId30" Type="http://schemas.openxmlformats.org/officeDocument/2006/relationships/image" Target="media/image12.jpe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6967B1-70FE-42D8-BF4F-F0FF2BE5B97F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6AF2B53A-6C3C-4C8E-8825-E7DAC4A0DB24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</a:rPr>
            <a:t>МБОУ «Каразерикская СОШ им. Г.Вильданова»</a:t>
          </a:r>
        </a:p>
      </dgm:t>
    </dgm:pt>
    <dgm:pt modelId="{E4ACF34E-48B9-4E70-BD01-D22346D71F01}" type="parTrans" cxnId="{C32D7391-34F6-4594-9B43-01DD4CC7E595}">
      <dgm:prSet/>
      <dgm:spPr/>
      <dgm:t>
        <a:bodyPr/>
        <a:lstStyle/>
        <a:p>
          <a:endParaRPr lang="ru-RU"/>
        </a:p>
      </dgm:t>
    </dgm:pt>
    <dgm:pt modelId="{AC53C0E3-6B15-46F4-A3F4-1D1331BFED31}" type="sibTrans" cxnId="{C32D7391-34F6-4594-9B43-01DD4CC7E595}">
      <dgm:prSet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t>
        <a:bodyPr/>
        <a:lstStyle/>
        <a:p>
          <a:endParaRPr lang="ru-RU"/>
        </a:p>
      </dgm:t>
      <dgm:extLst>
        <a:ext uri="{E40237B7-FDA0-4F09-8148-C483321AD2D9}">
          <dgm14:cNvPr xmlns:dgm14="http://schemas.microsoft.com/office/drawing/2010/diagram" id="0" name="" descr="https://onf.ru/sites/default/files/cms/wp-content/uploads/2015/05/img_0428.jpg"/>
        </a:ext>
      </dgm:extLst>
    </dgm:pt>
    <dgm:pt modelId="{F5F0DF24-42FF-4841-892C-C735B74C8582}" type="pres">
      <dgm:prSet presAssocID="{0C6967B1-70FE-42D8-BF4F-F0FF2BE5B97F}" presName="Name0" presStyleCnt="0">
        <dgm:presLayoutVars>
          <dgm:chMax val="7"/>
          <dgm:chPref val="7"/>
          <dgm:dir/>
        </dgm:presLayoutVars>
      </dgm:prSet>
      <dgm:spPr/>
    </dgm:pt>
    <dgm:pt modelId="{0640D870-D12D-4399-BEB7-B50036305803}" type="pres">
      <dgm:prSet presAssocID="{0C6967B1-70FE-42D8-BF4F-F0FF2BE5B97F}" presName="Name1" presStyleCnt="0"/>
      <dgm:spPr/>
    </dgm:pt>
    <dgm:pt modelId="{4B636206-BBBE-45DB-BBA5-F719CEB4F8DE}" type="pres">
      <dgm:prSet presAssocID="{AC53C0E3-6B15-46F4-A3F4-1D1331BFED31}" presName="picture_1" presStyleCnt="0"/>
      <dgm:spPr/>
    </dgm:pt>
    <dgm:pt modelId="{BB78043E-E37E-4CC8-A4CF-E522F2E0D576}" type="pres">
      <dgm:prSet presAssocID="{AC53C0E3-6B15-46F4-A3F4-1D1331BFED31}" presName="pictureRepeatNode" presStyleLbl="alignImgPlace1" presStyleIdx="0" presStyleCnt="1" custScaleX="179310" custScaleY="142241" custLinFactNeighborX="10360" custLinFactNeighborY="-15265"/>
      <dgm:spPr/>
      <dgm:t>
        <a:bodyPr/>
        <a:lstStyle/>
        <a:p>
          <a:endParaRPr lang="ru-RU"/>
        </a:p>
      </dgm:t>
    </dgm:pt>
    <dgm:pt modelId="{E8F26957-10F3-4F2D-A87A-506117A73282}" type="pres">
      <dgm:prSet presAssocID="{6AF2B53A-6C3C-4C8E-8825-E7DAC4A0DB24}" presName="text_1" presStyleLbl="node1" presStyleIdx="0" presStyleCnt="0" custScaleX="296337" custLinFactY="100000" custLinFactNeighborX="8086" custLinFactNeighborY="1050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32D7391-34F6-4594-9B43-01DD4CC7E595}" srcId="{0C6967B1-70FE-42D8-BF4F-F0FF2BE5B97F}" destId="{6AF2B53A-6C3C-4C8E-8825-E7DAC4A0DB24}" srcOrd="0" destOrd="0" parTransId="{E4ACF34E-48B9-4E70-BD01-D22346D71F01}" sibTransId="{AC53C0E3-6B15-46F4-A3F4-1D1331BFED31}"/>
    <dgm:cxn modelId="{2A6716DA-F1FD-46B1-BF10-3E0E164B867E}" type="presOf" srcId="{0C6967B1-70FE-42D8-BF4F-F0FF2BE5B97F}" destId="{F5F0DF24-42FF-4841-892C-C735B74C8582}" srcOrd="0" destOrd="0" presId="urn:microsoft.com/office/officeart/2008/layout/CircularPictureCallout"/>
    <dgm:cxn modelId="{A151609C-7F9A-4376-A33E-9E289688B103}" type="presOf" srcId="{6AF2B53A-6C3C-4C8E-8825-E7DAC4A0DB24}" destId="{E8F26957-10F3-4F2D-A87A-506117A73282}" srcOrd="0" destOrd="0" presId="urn:microsoft.com/office/officeart/2008/layout/CircularPictureCallout"/>
    <dgm:cxn modelId="{C21B1A86-CFF7-43CD-AFEC-D394E8E29FD7}" type="presOf" srcId="{AC53C0E3-6B15-46F4-A3F4-1D1331BFED31}" destId="{BB78043E-E37E-4CC8-A4CF-E522F2E0D576}" srcOrd="0" destOrd="0" presId="urn:microsoft.com/office/officeart/2008/layout/CircularPictureCallout"/>
    <dgm:cxn modelId="{754FC684-CBCF-4CF8-A4E1-208AD0F70809}" type="presParOf" srcId="{F5F0DF24-42FF-4841-892C-C735B74C8582}" destId="{0640D870-D12D-4399-BEB7-B50036305803}" srcOrd="0" destOrd="0" presId="urn:microsoft.com/office/officeart/2008/layout/CircularPictureCallout"/>
    <dgm:cxn modelId="{4BC72A7E-615E-4F68-B27C-99CDE463F487}" type="presParOf" srcId="{0640D870-D12D-4399-BEB7-B50036305803}" destId="{4B636206-BBBE-45DB-BBA5-F719CEB4F8DE}" srcOrd="0" destOrd="0" presId="urn:microsoft.com/office/officeart/2008/layout/CircularPictureCallout"/>
    <dgm:cxn modelId="{2AB905B0-5FDC-4EEA-93E1-BB200B1D59EB}" type="presParOf" srcId="{4B636206-BBBE-45DB-BBA5-F719CEB4F8DE}" destId="{BB78043E-E37E-4CC8-A4CF-E522F2E0D576}" srcOrd="0" destOrd="0" presId="urn:microsoft.com/office/officeart/2008/layout/CircularPictureCallout"/>
    <dgm:cxn modelId="{B25FE82F-082E-4871-B6B7-96CE9826B7E1}" type="presParOf" srcId="{0640D870-D12D-4399-BEB7-B50036305803}" destId="{E8F26957-10F3-4F2D-A87A-506117A73282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78043E-E37E-4CC8-A4CF-E522F2E0D576}">
      <dsp:nvSpPr>
        <dsp:cNvPr id="0" name=""/>
        <dsp:cNvSpPr/>
      </dsp:nvSpPr>
      <dsp:spPr>
        <a:xfrm>
          <a:off x="204560" y="118730"/>
          <a:ext cx="1772829" cy="1406329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8F26957-10F3-4F2D-A87A-506117A73282}">
      <dsp:nvSpPr>
        <dsp:cNvPr id="0" name=""/>
        <dsp:cNvSpPr/>
      </dsp:nvSpPr>
      <dsp:spPr>
        <a:xfrm>
          <a:off x="102273" y="1619370"/>
          <a:ext cx="1875116" cy="32626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</a:rPr>
            <a:t>МБОУ «Каразерикская СОШ им. Г.Вильданова»</a:t>
          </a:r>
        </a:p>
      </dsp:txBody>
      <dsp:txXfrm>
        <a:off x="102273" y="1619370"/>
        <a:ext cx="1875116" cy="3262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A170D-3613-4F3E-8F95-3788436B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79274381143</dc:creator>
  <cp:lastModifiedBy>Фируза</cp:lastModifiedBy>
  <cp:revision>2</cp:revision>
  <dcterms:created xsi:type="dcterms:W3CDTF">2020-10-24T05:52:00Z</dcterms:created>
  <dcterms:modified xsi:type="dcterms:W3CDTF">2020-10-24T05:52:00Z</dcterms:modified>
</cp:coreProperties>
</file>